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紫线『英伦贵族】丨英格兰 苏格兰行程单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ouzhouhuanyou1717751559Nn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英国</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“循环团 ”每人每天99欧元 ！
                <w:br/>
                <w:br/>
                当今市场上最具竞争力和透明的旅游费用。欧来欧去“循环团”有一个独特的概念，就是您自己可以决定旅行天数。
                <w:br/>
                <w:br/>
                线路基于循环设计，线路之间可以换线，既可以单独预定单条线路，也可以多条线路连线预定（可以预定1-56天不等）
                <w:br/>
                <w:br/>
                通过旅游路线上的多个参团点，您可以定制预订以完美匹配您的日期和路线。 费用将仅根据您参加我们的旅行的天数计算。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酒店：承诺绝不低于欧洲当地评定标准三星级的酒店，房间设有私人浴厕，两人一房为原则**升级保证** 每圈提升2 晚至4 星级酒店(紫线除外)
                <w:br/>
                A. 欧洲酒店均含早餐，但仅以简单式的欧陆式早餐为主；（欧陆式早餐定义：咖啡或茶、果汁、面包、果酱）
                <w:br/>
                B. 欧洲酒店房间空间较小、设施配备及服务等情况都比亚洲美加国家较低，请客人配备日常梳洗用品。
                <w:br/>
                C. 欧洲昼夜温差大、每年平均温度超过 30 度的情况不超过两个月，且欧洲各国环保意识强，故至今欧洲部分酒店并不配备冷气空调，并非酒店设施不达标准，敬请谅解
                <w:br/>
                2. 交通：全程按照行程所写，陆路采用空调豪华游览巴士
                <w:br/>
                3. 领队：华借专业双语广播（国语及广东话）领队当地出发，随团服务。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各类保险、旅游证件、签证费用
                <w:br/>
                2. 景点门票：按照行程表内所列载之各项游览节目，额外及行程以外要求安排之自费节目。 （门票及消费详情，请参阅“消费指南”)
                <w:br/>
                3. 小费：当地导游及司机之小费合共每人每天 10 欧元 / 10 英镑。 （大小同价）
                <w:br/>
                4. 客人来回出发地之间的国际航空机票及航空公司征收之行李超越规格或超重等费用
                <w:br/>
                5. 客人私人消费如行程中之午餐晚餐，住宿酒店等房间饮品、电话、洗衣服务或损失赔偿等费用
                <w:br/>
                6. 在非本公司所能控制之情况下，如罢工及交通延误，而引发之额外支出
                <w:br/>
                7. 进城游览税及住宿税 (*个另城市；详情见-城市税 / 消费指引)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预订前，为维护您的权益，请细阅版面最下的「报名程序&amp; 循环团-报名需知」的“条款细则，报名须知及责任问题等等，一经报名表示您已接受并了解我们所列之条款。谢谢！
                <w:br/>
                <w:br/>
                包括:
                <w:br/>
                1. 团费以“天数”计，行程最后一晚是无住宿（即七天六晚、四天三晚、一天无晚）
                <w:br/>
                2. 小童 2 至11 岁需与两成人同房、不占床（仅限一位小童同房）。若小童需要占床，则按成人团费计算
                <w:br/>
                3. 婴儿 0 至2 岁的可免费，但不得占任何座位及服务
                <w:br/>
                4. 离团地点 *时间仅供参考，延误不争议不设索赔
                <w:br/>
                5. 北欧粉线因当地酒店成本昂贵，按住宿晚数，每人每晚须加收15欧元住宿附加费
                <w:br/>
                6. 啡线杜城因当地酒店成本昂贵，按住宿晚数，每人每晚须加收25欧元住宿附加费
                <w:br/>
                7. 集体活动 : 粉, 橙, 黄-3线，因应行程路线 [安排集体活动项目] 团友必须付款参加
                <w:br/>
                8. 小费标准：每天 10 欧元 / 紫线 10 英镑（须于团上参团后,现金形式支付给导游）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额外可搭配服务之 2: 参团前后住宿
                <w:br/>
                此项服务仅为方便客人而提供的服务，客人可自由选择或自行前往集合地点参团亦可。
                <w:br/>
                <w:br/>
                不含:
                <w:br/>
                1. 每人每晚 75 欧元/半房（单人必须支付单房差）
                <w:br/>
                2. 北欧粉线及啡线杜城参团前后住宿：85 欧元/每人每晚半房（单人必须支付单房差）
                <w:br/>
                3. 特别说明：拼房不适用于参团前后酒店。团前后住宿只限参团日期及离团日期之各一晚，无法多晚预订！
                <w:br/>
                4. 特别说明：若酒店涉及收取酒店城市住宿税项，客人须自行现场支付！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2025-10-10T23:59:40+08:00</dcterms:created>
  <dcterms:modified xsi:type="dcterms:W3CDTF">2025-10-10T23:59:40+08:00</dcterms:modified>
</cp:coreProperties>
</file>

<file path=docProps/custom.xml><?xml version="1.0" encoding="utf-8"?>
<Properties xmlns="http://schemas.openxmlformats.org/officeDocument/2006/custom-properties" xmlns:vt="http://schemas.openxmlformats.org/officeDocument/2006/docPropsVTypes"/>
</file>